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CAB" w:rsidRPr="00024CAB" w:rsidRDefault="00024CAB" w:rsidP="00024CA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lock-14963123"/>
      <w:r w:rsidRPr="00024CAB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молодёжной политики Свердловской области</w:t>
      </w:r>
    </w:p>
    <w:p w:rsidR="00024CAB" w:rsidRPr="00024CAB" w:rsidRDefault="00024CAB" w:rsidP="00024CA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24CAB">
        <w:rPr>
          <w:rFonts w:ascii="Times New Roman" w:hAnsi="Times New Roman" w:cs="Times New Roman"/>
          <w:sz w:val="28"/>
          <w:szCs w:val="28"/>
          <w:lang w:val="ru-RU"/>
        </w:rPr>
        <w:t>Муниципальный орган «Управление образования ГО Краснотурьинск»</w:t>
      </w:r>
    </w:p>
    <w:p w:rsidR="00024CAB" w:rsidRPr="00024CAB" w:rsidRDefault="00024CAB" w:rsidP="00024CAB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24CAB"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Муниципальное автономное общеобразовательное учреждение          </w:t>
      </w:r>
    </w:p>
    <w:p w:rsidR="00024CAB" w:rsidRPr="00024CAB" w:rsidRDefault="00024CAB" w:rsidP="00024CAB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24CAB">
        <w:rPr>
          <w:rFonts w:ascii="Times New Roman" w:hAnsi="Times New Roman" w:cs="Times New Roman"/>
          <w:sz w:val="28"/>
          <w:szCs w:val="28"/>
          <w:lang w:val="ru-RU"/>
        </w:rPr>
        <w:t xml:space="preserve">   «Средняя общеобразовательная школа № 3»</w:t>
      </w:r>
    </w:p>
    <w:p w:rsidR="00024CAB" w:rsidRPr="00024CAB" w:rsidRDefault="00024CAB" w:rsidP="00024CAB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9127"/>
        <w:gridCol w:w="222"/>
        <w:gridCol w:w="222"/>
      </w:tblGrid>
      <w:tr w:rsidR="00024CAB" w:rsidRPr="00440467" w:rsidTr="00440467">
        <w:tc>
          <w:tcPr>
            <w:tcW w:w="1556" w:type="pct"/>
          </w:tcPr>
          <w:p w:rsidR="00024CAB" w:rsidRPr="00DE1723" w:rsidRDefault="00440467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494B98">
              <w:rPr>
                <w:noProof/>
                <w:lang w:eastAsia="ru-RU"/>
              </w:rPr>
              <w:drawing>
                <wp:inline distT="0" distB="0" distL="0" distR="0" wp14:anchorId="283B6939" wp14:editId="0A4069A1">
                  <wp:extent cx="6035797" cy="1533525"/>
                  <wp:effectExtent l="0" t="0" r="3175" b="0"/>
                  <wp:docPr id="1" name="Рисунок 1" descr="C:\Users\Секретарь МАОУ СОШ№3\OneDrive\Desktop\Программы от учителей\титульник ма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кретарь МАОУ СОШ№3\OneDrive\Desktop\Программы от учителей\титульник мате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9850" r="1549" b="62042"/>
                          <a:stretch/>
                        </pic:blipFill>
                        <pic:spPr bwMode="auto">
                          <a:xfrm>
                            <a:off x="0" y="0"/>
                            <a:ext cx="6040602" cy="153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  <w:tc>
          <w:tcPr>
            <w:tcW w:w="1652" w:type="pct"/>
          </w:tcPr>
          <w:p w:rsidR="00024CAB" w:rsidRPr="00440467" w:rsidRDefault="00024CAB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793" w:type="pct"/>
          </w:tcPr>
          <w:p w:rsidR="00024CAB" w:rsidRPr="00440467" w:rsidRDefault="00024CAB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</w:tbl>
    <w:p w:rsidR="00DE1723" w:rsidRPr="00440467" w:rsidRDefault="00DE1723" w:rsidP="00024CAB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E1723" w:rsidRPr="00440467" w:rsidRDefault="00DE1723" w:rsidP="00024CAB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24CAB" w:rsidRPr="00440467" w:rsidRDefault="00024CAB" w:rsidP="00024CAB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440467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РАБОЧАЯ ПРОГРАММА ОСНОВНОГО ОБЩЕГО ОБРАЗОВАНИЯ </w:t>
      </w:r>
    </w:p>
    <w:p w:rsidR="00024CAB" w:rsidRPr="00DE1723" w:rsidRDefault="00024CAB" w:rsidP="00024CAB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E1723">
        <w:rPr>
          <w:rFonts w:ascii="Times New Roman" w:hAnsi="Times New Roman" w:cs="Times New Roman"/>
          <w:b/>
          <w:sz w:val="28"/>
          <w:szCs w:val="28"/>
          <w:lang w:val="ru-RU"/>
        </w:rPr>
        <w:t>ПО УЧЕБНОМУ ПРЕДМЕТУ «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ИНФОРМАТИКА 10-11 КЛАССЫ</w:t>
      </w:r>
      <w:r w:rsidRPr="00DE1723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024CAB" w:rsidRPr="00DE1723" w:rsidRDefault="00024CAB" w:rsidP="00024CAB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24CAB" w:rsidRPr="00DE1723" w:rsidRDefault="00024CAB" w:rsidP="00024CAB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E1723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Составитель: Гутовская С.В., </w:t>
      </w:r>
    </w:p>
    <w:p w:rsidR="00024CAB" w:rsidRPr="00DE1723" w:rsidRDefault="00024CAB" w:rsidP="00024CAB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DE1723">
        <w:rPr>
          <w:rFonts w:ascii="Times New Roman" w:hAnsi="Times New Roman" w:cs="Times New Roman"/>
          <w:sz w:val="28"/>
          <w:szCs w:val="28"/>
          <w:lang w:val="ru-RU"/>
        </w:rPr>
        <w:t>учитель первой квалификационной категории</w:t>
      </w:r>
    </w:p>
    <w:p w:rsidR="00024CAB" w:rsidRPr="00DE1723" w:rsidRDefault="00024CAB" w:rsidP="00024CAB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024CAB" w:rsidRPr="00DE1723" w:rsidRDefault="00024CAB" w:rsidP="00024CAB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024CAB" w:rsidRPr="00DE1723" w:rsidRDefault="00024CAB" w:rsidP="00024CAB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E1723">
        <w:rPr>
          <w:rFonts w:ascii="Times New Roman" w:hAnsi="Times New Roman" w:cs="Times New Roman"/>
          <w:sz w:val="28"/>
          <w:szCs w:val="28"/>
          <w:lang w:val="ru-RU"/>
        </w:rPr>
        <w:t>ГО Краснотурьинск</w:t>
      </w:r>
    </w:p>
    <w:p w:rsidR="001E461C" w:rsidRPr="00024CAB" w:rsidRDefault="001E461C">
      <w:pPr>
        <w:rPr>
          <w:lang w:val="ru-RU"/>
        </w:rPr>
        <w:sectPr w:rsidR="001E461C" w:rsidRPr="00024CAB">
          <w:pgSz w:w="11906" w:h="16383"/>
          <w:pgMar w:top="1134" w:right="850" w:bottom="1134" w:left="1701" w:header="720" w:footer="720" w:gutter="0"/>
          <w:cols w:space="720"/>
        </w:sectPr>
      </w:pPr>
    </w:p>
    <w:p w:rsidR="001E461C" w:rsidRPr="00024CAB" w:rsidRDefault="00643076">
      <w:pPr>
        <w:spacing w:after="0" w:line="264" w:lineRule="auto"/>
        <w:ind w:left="120"/>
        <w:jc w:val="both"/>
        <w:rPr>
          <w:lang w:val="ru-RU"/>
        </w:rPr>
      </w:pPr>
      <w:bookmarkStart w:id="2" w:name="block-14963129"/>
      <w:bookmarkEnd w:id="0"/>
      <w:r w:rsidRPr="00024CA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E461C" w:rsidRPr="00024CAB" w:rsidRDefault="001E461C">
      <w:pPr>
        <w:spacing w:after="0" w:line="264" w:lineRule="auto"/>
        <w:ind w:left="120"/>
        <w:jc w:val="both"/>
        <w:rPr>
          <w:lang w:val="ru-RU"/>
        </w:rPr>
      </w:pP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на уровне среднего общего образования даёт представление о целях, общей стратегии обучения, </w:t>
      </w:r>
      <w:proofErr w:type="gramStart"/>
      <w:r w:rsidRPr="00024CAB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024CAB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24CAB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24CAB">
        <w:rPr>
          <w:rFonts w:ascii="Times New Roman" w:hAnsi="Times New Roman"/>
          <w:color w:val="000000"/>
          <w:sz w:val="28"/>
          <w:lang w:val="ru-RU"/>
        </w:rPr>
        <w:t xml:space="preserve"> представлений о роли информатики, информационных и коммуникационных технологий в современном обществе;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24CAB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24CAB">
        <w:rPr>
          <w:rFonts w:ascii="Times New Roman" w:hAnsi="Times New Roman"/>
          <w:color w:val="000000"/>
          <w:sz w:val="28"/>
          <w:lang w:val="ru-RU"/>
        </w:rPr>
        <w:t xml:space="preserve"> основ логического и алгоритмического мышления;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24CAB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24CAB">
        <w:rPr>
          <w:rFonts w:ascii="Times New Roman" w:hAnsi="Times New Roman"/>
          <w:color w:val="000000"/>
          <w:sz w:val="28"/>
          <w:lang w:val="ru-RU"/>
        </w:rPr>
        <w:t xml:space="preserve">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24CAB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24CAB">
        <w:rPr>
          <w:rFonts w:ascii="Times New Roman" w:hAnsi="Times New Roman"/>
          <w:color w:val="000000"/>
          <w:sz w:val="28"/>
          <w:lang w:val="ru-RU"/>
        </w:rPr>
        <w:t xml:space="preserve">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d191c0f-7a0e-48a8-b80d-063d85de251e"/>
      <w:r w:rsidRPr="00024CAB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3"/>
      <w:r w:rsidRPr="00024CAB">
        <w:rPr>
          <w:rFonts w:ascii="Times New Roman" w:hAnsi="Times New Roman"/>
          <w:color w:val="000000"/>
          <w:sz w:val="28"/>
          <w:lang w:val="ru-RU"/>
        </w:rPr>
        <w:t>‌‌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1E461C" w:rsidRPr="00024CAB" w:rsidRDefault="001E461C">
      <w:pPr>
        <w:rPr>
          <w:lang w:val="ru-RU"/>
        </w:rPr>
        <w:sectPr w:rsidR="001E461C" w:rsidRPr="00024CAB">
          <w:pgSz w:w="11906" w:h="16383"/>
          <w:pgMar w:top="1134" w:right="850" w:bottom="1134" w:left="1701" w:header="720" w:footer="720" w:gutter="0"/>
          <w:cols w:space="720"/>
        </w:sectPr>
      </w:pPr>
    </w:p>
    <w:p w:rsidR="001E461C" w:rsidRPr="00024CAB" w:rsidRDefault="00643076">
      <w:pPr>
        <w:spacing w:after="0" w:line="264" w:lineRule="auto"/>
        <w:ind w:left="120"/>
        <w:jc w:val="both"/>
        <w:rPr>
          <w:lang w:val="ru-RU"/>
        </w:rPr>
      </w:pPr>
      <w:bookmarkStart w:id="4" w:name="block-14963125"/>
      <w:bookmarkEnd w:id="2"/>
      <w:r w:rsidRPr="00024CAB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1E461C" w:rsidRPr="00024CAB" w:rsidRDefault="001E461C">
      <w:pPr>
        <w:spacing w:after="0" w:line="264" w:lineRule="auto"/>
        <w:ind w:left="120"/>
        <w:jc w:val="both"/>
        <w:rPr>
          <w:lang w:val="ru-RU"/>
        </w:rPr>
      </w:pPr>
    </w:p>
    <w:p w:rsidR="001E461C" w:rsidRPr="00024CAB" w:rsidRDefault="00643076">
      <w:pPr>
        <w:spacing w:after="0" w:line="264" w:lineRule="auto"/>
        <w:ind w:left="12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1E461C" w:rsidRPr="00024CAB" w:rsidRDefault="001E461C">
      <w:pPr>
        <w:spacing w:after="0" w:line="264" w:lineRule="auto"/>
        <w:ind w:left="120"/>
        <w:jc w:val="both"/>
        <w:rPr>
          <w:lang w:val="ru-RU"/>
        </w:rPr>
      </w:pP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Программное обеспечение. Лицензирование программного обеспечения и цифровых ресурсов. </w:t>
      </w:r>
      <w:proofErr w:type="spellStart"/>
      <w:r w:rsidRPr="00024CAB">
        <w:rPr>
          <w:rFonts w:ascii="Times New Roman" w:hAnsi="Times New Roman"/>
          <w:color w:val="000000"/>
          <w:sz w:val="28"/>
          <w:lang w:val="ru-RU"/>
        </w:rPr>
        <w:t>Проприетарное</w:t>
      </w:r>
      <w:proofErr w:type="spellEnd"/>
      <w:r w:rsidRPr="00024CAB">
        <w:rPr>
          <w:rFonts w:ascii="Times New Roman" w:hAnsi="Times New Roman"/>
          <w:color w:val="000000"/>
          <w:sz w:val="28"/>
          <w:lang w:val="ru-RU"/>
        </w:rPr>
        <w:t xml:space="preserve">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024CAB">
        <w:rPr>
          <w:rFonts w:ascii="Times New Roman" w:hAnsi="Times New Roman"/>
          <w:color w:val="000000"/>
          <w:sz w:val="28"/>
          <w:lang w:val="ru-RU"/>
        </w:rPr>
        <w:t>Фано</w:t>
      </w:r>
      <w:proofErr w:type="spellEnd"/>
      <w:r w:rsidRPr="00024CAB">
        <w:rPr>
          <w:rFonts w:ascii="Times New Roman" w:hAnsi="Times New Roman"/>
          <w:color w:val="000000"/>
          <w:sz w:val="28"/>
          <w:lang w:val="ru-RU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024CAB">
        <w:rPr>
          <w:rFonts w:ascii="Times New Roman" w:hAnsi="Times New Roman"/>
          <w:color w:val="000000"/>
          <w:sz w:val="28"/>
          <w:lang w:val="ru-RU"/>
        </w:rPr>
        <w:t>равновероятности</w:t>
      </w:r>
      <w:proofErr w:type="spellEnd"/>
      <w:r w:rsidRPr="00024CAB">
        <w:rPr>
          <w:rFonts w:ascii="Times New Roman" w:hAnsi="Times New Roman"/>
          <w:color w:val="000000"/>
          <w:sz w:val="28"/>
          <w:lang w:val="ru-RU"/>
        </w:rPr>
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024CAB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024CAB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024CAB">
        <w:rPr>
          <w:rFonts w:ascii="Times New Roman" w:hAnsi="Times New Roman"/>
          <w:color w:val="000000"/>
          <w:sz w:val="28"/>
          <w:lang w:val="ru-RU"/>
        </w:rPr>
        <w:t xml:space="preserve">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024CAB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024CAB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024CAB">
        <w:rPr>
          <w:rFonts w:ascii="Times New Roman" w:hAnsi="Times New Roman"/>
          <w:color w:val="000000"/>
          <w:sz w:val="28"/>
          <w:lang w:val="ru-RU"/>
        </w:rPr>
        <w:t xml:space="preserve">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024CAB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024CAB">
        <w:rPr>
          <w:rFonts w:ascii="Times New Roman" w:hAnsi="Times New Roman"/>
          <w:color w:val="000000"/>
          <w:sz w:val="28"/>
          <w:lang w:val="ru-RU"/>
        </w:rPr>
        <w:t>ичную</w:t>
      </w:r>
      <w:proofErr w:type="spellEnd"/>
      <w:r w:rsidRPr="00024CAB">
        <w:rPr>
          <w:rFonts w:ascii="Times New Roman" w:hAnsi="Times New Roman"/>
          <w:color w:val="000000"/>
          <w:sz w:val="28"/>
          <w:lang w:val="ru-RU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024CAB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024CAB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024CAB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024CAB">
        <w:rPr>
          <w:rFonts w:ascii="Times New Roman" w:hAnsi="Times New Roman"/>
          <w:color w:val="000000"/>
          <w:sz w:val="28"/>
          <w:lang w:val="ru-RU"/>
        </w:rPr>
        <w:t>эквиваленция</w:t>
      </w:r>
      <w:proofErr w:type="spellEnd"/>
      <w:r w:rsidRPr="00024CAB">
        <w:rPr>
          <w:rFonts w:ascii="Times New Roman" w:hAnsi="Times New Roman"/>
          <w:color w:val="000000"/>
          <w:sz w:val="28"/>
          <w:lang w:val="ru-RU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</w:t>
      </w:r>
      <w:r w:rsidRPr="00DE1723">
        <w:rPr>
          <w:rFonts w:ascii="Times New Roman" w:hAnsi="Times New Roman"/>
          <w:color w:val="000000"/>
          <w:sz w:val="28"/>
          <w:lang w:val="ru-RU"/>
        </w:rPr>
        <w:t xml:space="preserve">Сумматор. Построение схемы на логических элементах по логическому выражению. </w:t>
      </w:r>
      <w:r w:rsidRPr="00024CAB">
        <w:rPr>
          <w:rFonts w:ascii="Times New Roman" w:hAnsi="Times New Roman"/>
          <w:color w:val="000000"/>
          <w:sz w:val="28"/>
          <w:lang w:val="ru-RU"/>
        </w:rPr>
        <w:t>Запись логического выражения по логической схеме.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024CAB">
        <w:rPr>
          <w:rFonts w:ascii="Times New Roman" w:hAnsi="Times New Roman"/>
          <w:color w:val="000000"/>
          <w:sz w:val="28"/>
          <w:lang w:val="ru-RU"/>
        </w:rPr>
        <w:t>автозамены</w:t>
      </w:r>
      <w:proofErr w:type="spellEnd"/>
      <w:r w:rsidRPr="00024CAB">
        <w:rPr>
          <w:rFonts w:ascii="Times New Roman" w:hAnsi="Times New Roman"/>
          <w:color w:val="000000"/>
          <w:sz w:val="28"/>
          <w:lang w:val="ru-RU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5" w:name="_Toc118725584"/>
      <w:bookmarkEnd w:id="5"/>
      <w:r w:rsidRPr="00024CAB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1E461C" w:rsidRPr="00024CAB" w:rsidRDefault="00643076">
      <w:pPr>
        <w:spacing w:after="0" w:line="264" w:lineRule="auto"/>
        <w:ind w:left="12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1E461C" w:rsidRPr="00024CAB" w:rsidRDefault="001E461C">
      <w:pPr>
        <w:spacing w:after="0" w:line="264" w:lineRule="auto"/>
        <w:ind w:left="120"/>
        <w:jc w:val="both"/>
        <w:rPr>
          <w:lang w:val="ru-RU"/>
        </w:rPr>
      </w:pP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сети Интернет. Сервисы Интернета. Геоинформационные системы. </w:t>
      </w:r>
      <w:proofErr w:type="spellStart"/>
      <w:r w:rsidRPr="00024CAB">
        <w:rPr>
          <w:rFonts w:ascii="Times New Roman" w:hAnsi="Times New Roman"/>
          <w:color w:val="000000"/>
          <w:sz w:val="28"/>
          <w:lang w:val="ru-RU"/>
        </w:rPr>
        <w:t>Геолокационные</w:t>
      </w:r>
      <w:proofErr w:type="spellEnd"/>
      <w:r w:rsidRPr="00024CAB">
        <w:rPr>
          <w:rFonts w:ascii="Times New Roman" w:hAnsi="Times New Roman"/>
          <w:color w:val="000000"/>
          <w:sz w:val="28"/>
          <w:lang w:val="ru-RU"/>
        </w:rPr>
        <w:t xml:space="preserve"> сервисы реального времени (например, локация мобильных телефонов, определение загруженности автомагистралей), </w:t>
      </w:r>
      <w:proofErr w:type="spellStart"/>
      <w:r w:rsidRPr="00024CAB">
        <w:rPr>
          <w:rFonts w:ascii="Times New Roman" w:hAnsi="Times New Roman"/>
          <w:color w:val="000000"/>
          <w:sz w:val="28"/>
          <w:lang w:val="ru-RU"/>
        </w:rPr>
        <w:t>интернет-торговля</w:t>
      </w:r>
      <w:proofErr w:type="spellEnd"/>
      <w:r w:rsidRPr="00024CAB">
        <w:rPr>
          <w:rFonts w:ascii="Times New Roman" w:hAnsi="Times New Roman"/>
          <w:color w:val="000000"/>
          <w:sz w:val="28"/>
          <w:lang w:val="ru-RU"/>
        </w:rPr>
        <w:t>, бронирование билетов, гостиниц.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024CA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024CA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24CAB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024CAB"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1E461C" w:rsidRPr="00024CAB" w:rsidRDefault="001E461C">
      <w:pPr>
        <w:rPr>
          <w:lang w:val="ru-RU"/>
        </w:rPr>
        <w:sectPr w:rsidR="001E461C" w:rsidRPr="00024CAB">
          <w:pgSz w:w="11906" w:h="16383"/>
          <w:pgMar w:top="1134" w:right="850" w:bottom="1134" w:left="1701" w:header="720" w:footer="720" w:gutter="0"/>
          <w:cols w:space="720"/>
        </w:sectPr>
      </w:pPr>
    </w:p>
    <w:p w:rsidR="001E461C" w:rsidRPr="00024CAB" w:rsidRDefault="00643076">
      <w:pPr>
        <w:spacing w:after="0" w:line="264" w:lineRule="auto"/>
        <w:ind w:left="120"/>
        <w:jc w:val="both"/>
        <w:rPr>
          <w:lang w:val="ru-RU"/>
        </w:rPr>
      </w:pPr>
      <w:bookmarkStart w:id="6" w:name="block-14963128"/>
      <w:bookmarkEnd w:id="4"/>
      <w:r w:rsidRPr="00024CAB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ИНФОРМАТИКЕ НА УРОВНЕ СРЕДНЕГО ОБЩЕГО ОБРАЗОВАНИЯ (БАЗОВЫЙ УРОВЕНЬ)</w:t>
      </w:r>
    </w:p>
    <w:p w:rsidR="001E461C" w:rsidRPr="00024CAB" w:rsidRDefault="001E461C">
      <w:pPr>
        <w:spacing w:after="0" w:line="264" w:lineRule="auto"/>
        <w:ind w:left="120"/>
        <w:jc w:val="both"/>
        <w:rPr>
          <w:lang w:val="ru-RU"/>
        </w:rPr>
      </w:pPr>
    </w:p>
    <w:p w:rsidR="001E461C" w:rsidRPr="00024CAB" w:rsidRDefault="00643076">
      <w:pPr>
        <w:spacing w:after="0" w:line="264" w:lineRule="auto"/>
        <w:ind w:left="12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E461C" w:rsidRPr="00024CAB" w:rsidRDefault="001E461C">
      <w:pPr>
        <w:spacing w:after="0" w:line="264" w:lineRule="auto"/>
        <w:ind w:left="120"/>
        <w:jc w:val="both"/>
        <w:rPr>
          <w:lang w:val="ru-RU"/>
        </w:rPr>
      </w:pP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24CAB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24CAB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24CAB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24CAB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в том числе и за счёт соблюдения требований безопасной эксплуатации средств информационных и коммуникационных технологий;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24CAB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24CAB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</w:t>
      </w:r>
      <w:proofErr w:type="spellStart"/>
      <w:r w:rsidRPr="00024CAB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24CAB">
        <w:rPr>
          <w:rFonts w:ascii="Times New Roman" w:hAnsi="Times New Roman"/>
          <w:color w:val="000000"/>
          <w:sz w:val="28"/>
          <w:lang w:val="ru-RU"/>
        </w:rPr>
        <w:t>: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24CAB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024CAB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1E461C" w:rsidRPr="00024CAB" w:rsidRDefault="001E461C">
      <w:pPr>
        <w:spacing w:after="0" w:line="264" w:lineRule="auto"/>
        <w:ind w:left="120"/>
        <w:jc w:val="both"/>
        <w:rPr>
          <w:lang w:val="ru-RU"/>
        </w:rPr>
      </w:pPr>
    </w:p>
    <w:p w:rsidR="001E461C" w:rsidRPr="00024CAB" w:rsidRDefault="00643076">
      <w:pPr>
        <w:spacing w:after="0" w:line="264" w:lineRule="auto"/>
        <w:ind w:left="12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E461C" w:rsidRPr="00024CAB" w:rsidRDefault="001E461C">
      <w:pPr>
        <w:spacing w:after="0" w:line="264" w:lineRule="auto"/>
        <w:ind w:left="120"/>
        <w:jc w:val="both"/>
        <w:rPr>
          <w:lang w:val="ru-RU"/>
        </w:rPr>
      </w:pP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proofErr w:type="spellStart"/>
      <w:r w:rsidRPr="00024CAB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024CAB">
        <w:rPr>
          <w:rFonts w:ascii="Times New Roman" w:hAnsi="Times New Roman"/>
          <w:color w:val="000000"/>
          <w:sz w:val="28"/>
          <w:lang w:val="ru-RU"/>
        </w:rPr>
        <w:t xml:space="preserve">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1E461C" w:rsidRPr="00024CAB" w:rsidRDefault="001E461C">
      <w:pPr>
        <w:spacing w:after="0" w:line="264" w:lineRule="auto"/>
        <w:ind w:left="120"/>
        <w:jc w:val="both"/>
        <w:rPr>
          <w:lang w:val="ru-RU"/>
        </w:rPr>
      </w:pPr>
    </w:p>
    <w:p w:rsidR="001E461C" w:rsidRPr="00024CAB" w:rsidRDefault="00643076">
      <w:pPr>
        <w:spacing w:after="0" w:line="264" w:lineRule="auto"/>
        <w:ind w:left="12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E461C" w:rsidRPr="00024CAB" w:rsidRDefault="001E461C">
      <w:pPr>
        <w:spacing w:after="0" w:line="264" w:lineRule="auto"/>
        <w:ind w:left="120"/>
        <w:jc w:val="both"/>
        <w:rPr>
          <w:lang w:val="ru-RU"/>
        </w:rPr>
      </w:pP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1E461C" w:rsidRPr="00024CAB" w:rsidRDefault="001E461C">
      <w:pPr>
        <w:spacing w:after="0" w:line="264" w:lineRule="auto"/>
        <w:ind w:left="120"/>
        <w:jc w:val="both"/>
        <w:rPr>
          <w:lang w:val="ru-RU"/>
        </w:rPr>
      </w:pPr>
    </w:p>
    <w:p w:rsidR="001E461C" w:rsidRPr="00024CAB" w:rsidRDefault="00643076">
      <w:pPr>
        <w:spacing w:after="0" w:line="264" w:lineRule="auto"/>
        <w:ind w:left="12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E461C" w:rsidRPr="00024CAB" w:rsidRDefault="001E461C">
      <w:pPr>
        <w:spacing w:after="0" w:line="264" w:lineRule="auto"/>
        <w:ind w:left="120"/>
        <w:jc w:val="both"/>
        <w:rPr>
          <w:lang w:val="ru-RU"/>
        </w:rPr>
      </w:pP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аргументированно вести диалог;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1E461C" w:rsidRPr="00024CAB" w:rsidRDefault="001E461C">
      <w:pPr>
        <w:spacing w:after="0" w:line="264" w:lineRule="auto"/>
        <w:ind w:left="120"/>
        <w:jc w:val="both"/>
        <w:rPr>
          <w:lang w:val="ru-RU"/>
        </w:rPr>
      </w:pPr>
    </w:p>
    <w:p w:rsidR="001E461C" w:rsidRPr="00024CAB" w:rsidRDefault="00643076">
      <w:pPr>
        <w:spacing w:after="0" w:line="264" w:lineRule="auto"/>
        <w:ind w:left="12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E461C" w:rsidRPr="00024CAB" w:rsidRDefault="001E461C">
      <w:pPr>
        <w:spacing w:after="0" w:line="264" w:lineRule="auto"/>
        <w:ind w:left="120"/>
        <w:jc w:val="both"/>
        <w:rPr>
          <w:lang w:val="ru-RU"/>
        </w:rPr>
      </w:pP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1E461C" w:rsidRPr="00024CAB" w:rsidRDefault="001E461C">
      <w:pPr>
        <w:spacing w:after="0" w:line="264" w:lineRule="auto"/>
        <w:ind w:left="120"/>
        <w:jc w:val="both"/>
        <w:rPr>
          <w:lang w:val="ru-RU"/>
        </w:rPr>
      </w:pPr>
    </w:p>
    <w:p w:rsidR="001E461C" w:rsidRPr="00024CAB" w:rsidRDefault="00643076">
      <w:pPr>
        <w:spacing w:after="0" w:line="264" w:lineRule="auto"/>
        <w:ind w:left="120"/>
        <w:jc w:val="both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E461C" w:rsidRPr="00024CAB" w:rsidRDefault="001E461C">
      <w:pPr>
        <w:spacing w:after="0" w:line="264" w:lineRule="auto"/>
        <w:ind w:left="120"/>
        <w:jc w:val="both"/>
        <w:rPr>
          <w:lang w:val="ru-RU"/>
        </w:rPr>
      </w:pP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024CAB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024CAB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024CAB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024CAB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024CA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024CA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24CAB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024CAB">
        <w:rPr>
          <w:rFonts w:ascii="Times New Roman" w:hAnsi="Times New Roman"/>
          <w:color w:val="000000"/>
          <w:sz w:val="28"/>
          <w:lang w:val="ru-RU"/>
        </w:rPr>
        <w:t xml:space="preserve"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</w:t>
      </w:r>
      <w:proofErr w:type="spellStart"/>
      <w:r w:rsidRPr="00024CAB">
        <w:rPr>
          <w:rFonts w:ascii="Times New Roman" w:hAnsi="Times New Roman"/>
          <w:color w:val="000000"/>
          <w:sz w:val="28"/>
          <w:lang w:val="ru-RU"/>
        </w:rPr>
        <w:t>ветвленияи</w:t>
      </w:r>
      <w:proofErr w:type="spellEnd"/>
      <w:r w:rsidRPr="00024CAB">
        <w:rPr>
          <w:rFonts w:ascii="Times New Roman" w:hAnsi="Times New Roman"/>
          <w:color w:val="000000"/>
          <w:sz w:val="28"/>
          <w:lang w:val="ru-RU"/>
        </w:rPr>
        <w:t xml:space="preserve">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024CA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024CA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24CAB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024CAB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1E461C" w:rsidRPr="00024CAB" w:rsidRDefault="00643076">
      <w:pPr>
        <w:spacing w:after="0" w:line="264" w:lineRule="auto"/>
        <w:ind w:firstLine="600"/>
        <w:jc w:val="both"/>
        <w:rPr>
          <w:lang w:val="ru-RU"/>
        </w:rPr>
      </w:pPr>
      <w:r w:rsidRPr="00024CAB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1E461C" w:rsidRPr="00024CAB" w:rsidRDefault="001E461C">
      <w:pPr>
        <w:rPr>
          <w:lang w:val="ru-RU"/>
        </w:rPr>
        <w:sectPr w:rsidR="001E461C" w:rsidRPr="00024CAB">
          <w:pgSz w:w="11906" w:h="16383"/>
          <w:pgMar w:top="1134" w:right="850" w:bottom="1134" w:left="1701" w:header="720" w:footer="720" w:gutter="0"/>
          <w:cols w:space="720"/>
        </w:sectPr>
      </w:pPr>
    </w:p>
    <w:p w:rsidR="001E461C" w:rsidRDefault="00643076">
      <w:pPr>
        <w:spacing w:after="0"/>
        <w:ind w:left="120"/>
      </w:pPr>
      <w:bookmarkStart w:id="7" w:name="block-14963126"/>
      <w:bookmarkEnd w:id="6"/>
      <w:r w:rsidRPr="00024CA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E461C" w:rsidRDefault="006430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1E461C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E461C" w:rsidRDefault="001E461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461C" w:rsidRDefault="001E461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461C" w:rsidRDefault="001E46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461C" w:rsidRDefault="001E461C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461C" w:rsidRDefault="001E461C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461C" w:rsidRDefault="001E461C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461C" w:rsidRDefault="001E461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461C" w:rsidRDefault="001E461C"/>
        </w:tc>
      </w:tr>
      <w:tr w:rsidR="001E46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1E461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461C" w:rsidRDefault="001E461C"/>
        </w:tc>
      </w:tr>
      <w:tr w:rsidR="001E46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1E461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461C" w:rsidRDefault="001E461C"/>
        </w:tc>
      </w:tr>
      <w:tr w:rsidR="001E46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1E461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461C" w:rsidRDefault="001E461C"/>
        </w:tc>
      </w:tr>
      <w:tr w:rsidR="001E46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E461C" w:rsidRDefault="001E461C"/>
        </w:tc>
      </w:tr>
    </w:tbl>
    <w:p w:rsidR="001E461C" w:rsidRDefault="001E461C">
      <w:pPr>
        <w:sectPr w:rsidR="001E461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461C" w:rsidRDefault="006430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670"/>
      </w:tblGrid>
      <w:tr w:rsidR="001E461C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E461C" w:rsidRDefault="001E461C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461C" w:rsidRDefault="001E461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461C" w:rsidRDefault="001E46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461C" w:rsidRDefault="001E461C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461C" w:rsidRDefault="001E461C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461C" w:rsidRDefault="001E461C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461C" w:rsidRDefault="001E461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461C" w:rsidRDefault="001E461C"/>
        </w:tc>
      </w:tr>
      <w:tr w:rsidR="001E46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1E46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информатики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461C" w:rsidRDefault="001E461C"/>
        </w:tc>
      </w:tr>
      <w:tr w:rsidR="001E46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1E46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461C" w:rsidRDefault="001E461C"/>
        </w:tc>
      </w:tr>
      <w:tr w:rsidR="001E46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1E46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461C" w:rsidRDefault="001E461C"/>
        </w:tc>
      </w:tr>
      <w:tr w:rsidR="001E46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1E46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461C" w:rsidRDefault="001E461C"/>
        </w:tc>
      </w:tr>
      <w:tr w:rsidR="001E46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E461C" w:rsidRDefault="001E461C"/>
        </w:tc>
      </w:tr>
    </w:tbl>
    <w:p w:rsidR="001E461C" w:rsidRDefault="001E461C">
      <w:pPr>
        <w:sectPr w:rsidR="001E461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461C" w:rsidRDefault="001E461C">
      <w:pPr>
        <w:sectPr w:rsidR="001E461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461C" w:rsidRDefault="00643076">
      <w:pPr>
        <w:spacing w:after="0"/>
        <w:ind w:left="120"/>
      </w:pPr>
      <w:bookmarkStart w:id="8" w:name="block-14963124"/>
      <w:bookmarkEnd w:id="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1E461C" w:rsidRDefault="006430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4465"/>
        <w:gridCol w:w="1270"/>
        <w:gridCol w:w="1841"/>
        <w:gridCol w:w="1910"/>
        <w:gridCol w:w="1347"/>
        <w:gridCol w:w="2221"/>
      </w:tblGrid>
      <w:tr w:rsidR="001E461C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E461C" w:rsidRDefault="001E461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461C" w:rsidRDefault="001E461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461C" w:rsidRDefault="001E46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461C" w:rsidRDefault="001E461C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461C" w:rsidRDefault="001E461C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461C" w:rsidRDefault="001E461C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461C" w:rsidRDefault="001E461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461C" w:rsidRDefault="001E46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461C" w:rsidRDefault="001E461C"/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Тенденции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обеспечение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ичной</w:t>
            </w:r>
            <w:proofErr w:type="spellEnd"/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системы счисления в десятичную и обратно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461C" w:rsidRDefault="001E461C"/>
        </w:tc>
      </w:tr>
    </w:tbl>
    <w:p w:rsidR="001E461C" w:rsidRDefault="001E461C">
      <w:pPr>
        <w:sectPr w:rsidR="001E461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461C" w:rsidRDefault="006430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4528"/>
        <w:gridCol w:w="1247"/>
        <w:gridCol w:w="1841"/>
        <w:gridCol w:w="1910"/>
        <w:gridCol w:w="1347"/>
        <w:gridCol w:w="2221"/>
      </w:tblGrid>
      <w:tr w:rsidR="001E461C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E461C" w:rsidRDefault="001E461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461C" w:rsidRDefault="001E461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461C" w:rsidRDefault="001E46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461C" w:rsidRDefault="001E461C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461C" w:rsidRDefault="001E461C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461C" w:rsidRDefault="001E461C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461C" w:rsidRDefault="001E461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461C" w:rsidRDefault="001E46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461C" w:rsidRDefault="001E461C"/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Вредоносное программное обеспечение и способы борьбы с ним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реляционные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461C" w:rsidRDefault="001E461C">
            <w:pPr>
              <w:spacing w:after="0"/>
              <w:ind w:left="135"/>
            </w:pPr>
          </w:p>
        </w:tc>
      </w:tr>
      <w:tr w:rsidR="001E46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461C" w:rsidRPr="00024CAB" w:rsidRDefault="00643076">
            <w:pPr>
              <w:spacing w:after="0"/>
              <w:ind w:left="135"/>
              <w:rPr>
                <w:lang w:val="ru-RU"/>
              </w:rPr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 w:rsidRPr="00024C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461C" w:rsidRDefault="006430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461C" w:rsidRDefault="001E461C"/>
        </w:tc>
      </w:tr>
    </w:tbl>
    <w:p w:rsidR="001E461C" w:rsidRDefault="001E461C">
      <w:pPr>
        <w:sectPr w:rsidR="001E461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461C" w:rsidRDefault="001E461C">
      <w:pPr>
        <w:sectPr w:rsidR="001E461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461C" w:rsidRDefault="00643076">
      <w:pPr>
        <w:spacing w:after="0"/>
        <w:ind w:left="120"/>
      </w:pPr>
      <w:bookmarkStart w:id="9" w:name="block-14963127"/>
      <w:bookmarkEnd w:id="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1E461C" w:rsidRDefault="0064307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E461C" w:rsidRDefault="0064307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1E461C" w:rsidRDefault="0064307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1E461C" w:rsidRDefault="0064307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1E461C" w:rsidRDefault="0064307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E461C" w:rsidRDefault="0064307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1E461C" w:rsidRDefault="001E461C">
      <w:pPr>
        <w:spacing w:after="0"/>
        <w:ind w:left="120"/>
      </w:pPr>
    </w:p>
    <w:p w:rsidR="001E461C" w:rsidRPr="00024CAB" w:rsidRDefault="00643076">
      <w:pPr>
        <w:spacing w:after="0" w:line="480" w:lineRule="auto"/>
        <w:ind w:left="120"/>
        <w:rPr>
          <w:lang w:val="ru-RU"/>
        </w:rPr>
      </w:pPr>
      <w:r w:rsidRPr="00024CA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E461C" w:rsidRDefault="0064307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1E461C" w:rsidRDefault="001E461C">
      <w:pPr>
        <w:sectPr w:rsidR="001E461C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643076" w:rsidRDefault="00643076"/>
    <w:sectPr w:rsidR="00643076" w:rsidSect="001E461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E461C"/>
    <w:rsid w:val="00024CAB"/>
    <w:rsid w:val="001E461C"/>
    <w:rsid w:val="00440467"/>
    <w:rsid w:val="00643076"/>
    <w:rsid w:val="00DE1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C5FF2B-E99F-46A8-B3DD-F3994EB7D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E461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E46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9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5744</Words>
  <Characters>32741</Characters>
  <Application>Microsoft Office Word</Application>
  <DocSecurity>0</DocSecurity>
  <Lines>272</Lines>
  <Paragraphs>76</Paragraphs>
  <ScaleCrop>false</ScaleCrop>
  <Company/>
  <LinksUpToDate>false</LinksUpToDate>
  <CharactersWithSpaces>38409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Гутовская</dc:creator>
  <cp:lastModifiedBy>Учетная запись Майкрософт</cp:lastModifiedBy>
  <cp:revision>4</cp:revision>
  <dcterms:created xsi:type="dcterms:W3CDTF">2023-09-04T09:15:00Z</dcterms:created>
  <dcterms:modified xsi:type="dcterms:W3CDTF">2023-09-07T07:01:00Z</dcterms:modified>
</cp:coreProperties>
</file>